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1716" w14:textId="59FBCA91" w:rsidR="00DE0561" w:rsidRDefault="00DE0561" w:rsidP="00DE0561">
      <w:pPr>
        <w:pStyle w:val="NormalWeb"/>
        <w:spacing w:before="0" w:beforeAutospacing="0" w:after="0" w:afterAutospacing="0"/>
        <w:jc w:val="center"/>
        <w:rPr>
          <w:rFonts w:ascii="Helvetica Neue" w:hAnsi="Helvetica Neue"/>
          <w:b/>
          <w:bCs/>
          <w:sz w:val="40"/>
          <w:szCs w:val="40"/>
        </w:rPr>
      </w:pPr>
      <w:r w:rsidRPr="00DE0561">
        <w:rPr>
          <w:rFonts w:ascii="Helvetica Neue" w:hAnsi="Helvetica Neue"/>
          <w:b/>
          <w:bCs/>
          <w:sz w:val="40"/>
          <w:szCs w:val="40"/>
        </w:rPr>
        <w:t xml:space="preserve">Rapture is </w:t>
      </w:r>
      <w:r>
        <w:rPr>
          <w:rFonts w:ascii="Helvetica Neue" w:hAnsi="Helvetica Neue"/>
          <w:b/>
          <w:bCs/>
          <w:sz w:val="40"/>
          <w:szCs w:val="40"/>
        </w:rPr>
        <w:t>E</w:t>
      </w:r>
      <w:r w:rsidRPr="00DE0561">
        <w:rPr>
          <w:rFonts w:ascii="Helvetica Neue" w:hAnsi="Helvetica Neue"/>
          <w:b/>
          <w:bCs/>
          <w:sz w:val="40"/>
          <w:szCs w:val="40"/>
        </w:rPr>
        <w:t xml:space="preserve">ternity </w:t>
      </w:r>
      <w:r>
        <w:rPr>
          <w:rFonts w:ascii="Helvetica Neue" w:hAnsi="Helvetica Neue"/>
          <w:b/>
          <w:bCs/>
          <w:sz w:val="40"/>
          <w:szCs w:val="40"/>
        </w:rPr>
        <w:t>P</w:t>
      </w:r>
      <w:r w:rsidRPr="00DE0561">
        <w:rPr>
          <w:rFonts w:ascii="Helvetica Neue" w:hAnsi="Helvetica Neue"/>
          <w:b/>
          <w:bCs/>
          <w:sz w:val="40"/>
          <w:szCs w:val="40"/>
        </w:rPr>
        <w:t>t 5</w:t>
      </w:r>
    </w:p>
    <w:p w14:paraId="5B678182" w14:textId="00573EBA" w:rsidR="00DE0561" w:rsidRDefault="00DE0561" w:rsidP="00DE0561">
      <w:pPr>
        <w:pStyle w:val="NormalWeb"/>
        <w:spacing w:before="0" w:beforeAutospacing="0" w:after="0" w:afterAutospacing="0"/>
        <w:jc w:val="center"/>
        <w:rPr>
          <w:rFonts w:ascii="Helvetica Neue" w:hAnsi="Helvetica Neue"/>
          <w:b/>
          <w:bCs/>
          <w:sz w:val="40"/>
          <w:szCs w:val="40"/>
        </w:rPr>
      </w:pPr>
      <w:r>
        <w:rPr>
          <w:rFonts w:ascii="Helvetica Neue" w:hAnsi="Helvetica Neue"/>
          <w:b/>
          <w:bCs/>
          <w:sz w:val="40"/>
          <w:szCs w:val="40"/>
        </w:rPr>
        <w:t>Bro Stanley Ngumba</w:t>
      </w:r>
    </w:p>
    <w:p w14:paraId="6E7C0C2D" w14:textId="2D161420" w:rsidR="00DE0561" w:rsidRPr="00DE0561" w:rsidRDefault="00DE0561" w:rsidP="00DE0561">
      <w:pPr>
        <w:pStyle w:val="NormalWeb"/>
        <w:spacing w:before="0" w:beforeAutospacing="0" w:after="0" w:afterAutospacing="0"/>
        <w:jc w:val="center"/>
        <w:rPr>
          <w:rFonts w:ascii="Helvetica Neue" w:hAnsi="Helvetica Neue"/>
          <w:sz w:val="40"/>
          <w:szCs w:val="40"/>
        </w:rPr>
      </w:pPr>
      <w:r>
        <w:rPr>
          <w:rFonts w:ascii="Helvetica Neue" w:hAnsi="Helvetica Neue"/>
          <w:b/>
          <w:bCs/>
          <w:sz w:val="40"/>
          <w:szCs w:val="40"/>
        </w:rPr>
        <w:t>04/15/2026we</w:t>
      </w:r>
    </w:p>
    <w:p w14:paraId="60BE724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05339625"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2713B653"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3A46606D"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38EDFA02"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1C9CF25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C0A0F15"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38F16ECC"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239 Now, in Ephesians 1:10, it’s called…Now, if you’re putting it down, Ephesians 1:10, is called, not a dispensation, not the seventh day. It’s called, “The fulness of time.” And when “the fulness of time” has come, that’s when time has been fulfilled. When there is no more time, then you go into Eternity, after the seventh church age is over, and it is; Luther’s age is over, Methodist age is over, Pentecostal age is over. And now you go into (what?) Eternity; no more seven’s, no more three’s, no more other. They’re in Eternity, where there is no such time as numbers, and times, and things. Amen! Oh, my! You see it now?</w:t>
      </w:r>
    </w:p>
    <w:p w14:paraId="21345D9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70F7C073"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240 Or, after time has been fulfilled, all sin is gone, taken away, at the Millennium, at the great White Throne Judgment. (A type, by the Holy Ghost.) After the world is on fire and baptized, its baptism of holy </w:t>
      </w:r>
      <w:r w:rsidRPr="00DE0561">
        <w:rPr>
          <w:rFonts w:ascii="Helvetica Neue" w:hAnsi="Helvetica Neue"/>
          <w:color w:val="000000"/>
          <w:sz w:val="40"/>
          <w:szCs w:val="40"/>
        </w:rPr>
        <w:lastRenderedPageBreak/>
        <w:t>Fire from Heaven; all sin is gone, all germs is gone, all devils is gone, all temptations is gone, all evil is gone. (Type now.) Then what does God do? He can sit upon the earth, see, because all sin is gone.</w:t>
      </w:r>
    </w:p>
    <w:p w14:paraId="6B9EDE02"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8B7D1A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241 That’s the same thing He does when He gives you the Holy Ghost baptism with Fire. He can come and dwell with you, and we can sit in Heavenly places in Christ Jesus, because we are already in Him. Not we “will be.” We are now sitting in Christ Jesus. How do we get into it? By one Holy Ghost baptism. “By one Spirit we’re all baptized into Christ,” which, we are now. Won’t “be” in Christ; we are! He is the great spiritual King over the Spirit that’s in us, because we were in Him at the beginning.</w:t>
      </w:r>
    </w:p>
    <w:p w14:paraId="4EF31FA1"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60113828"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64-0802 - "The Future Home Of The Heavenly Bridegroom And The Earthly Bride"</w:t>
      </w:r>
    </w:p>
    <w:p w14:paraId="0FA43A1D"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2A562D5F"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7177040"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693A1FD0"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246 “The fulness of time” has come after time has been fulfilled. Sin is gone, after the world’s baptism, after the world’s baptism makes it a fit place; no sickness, no germs; no thorns, no thistles; no death, no sorrow, no heartaches; no old age, nothing to </w:t>
      </w:r>
      <w:r w:rsidRPr="00DE0561">
        <w:rPr>
          <w:rFonts w:ascii="Helvetica Neue" w:hAnsi="Helvetica Neue"/>
          <w:color w:val="000000"/>
          <w:sz w:val="40"/>
          <w:szCs w:val="40"/>
        </w:rPr>
        <w:lastRenderedPageBreak/>
        <w:t>represent death; nothing wrong; all right; nothing natural. Eternal!</w:t>
      </w:r>
    </w:p>
    <w:p w14:paraId="75E3633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2F627AC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64-0802 - "The Future Home Of The Heavenly Bridegroom And The Earthly Bride"</w:t>
      </w:r>
    </w:p>
    <w:p w14:paraId="700D859A"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51CB4634"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7E510A0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05FAF09C"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06ED558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59F7197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77991357"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687EF62"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67F76953"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113……Now look. First is justification, like Luther preached; second, sanctification, like Wesley preached; third, baptism of the Holy Ghost. That’s right. </w:t>
      </w:r>
      <w:r w:rsidRPr="00DE0561">
        <w:rPr>
          <w:rFonts w:ascii="Helvetica Neue" w:hAnsi="Helvetica Neue"/>
          <w:b/>
          <w:bCs/>
          <w:color w:val="000000"/>
          <w:sz w:val="40"/>
          <w:szCs w:val="40"/>
        </w:rPr>
        <w:t>Then comes the Rapture!</w:t>
      </w:r>
    </w:p>
    <w:p w14:paraId="1990967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5AE9B3CA"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65-0221E - "Who Is This Melchisedec?"</w:t>
      </w:r>
    </w:p>
    <w:p w14:paraId="52A334AF"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5A28F16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6FC27986"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12BCF9DA"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379 Some of you people that really believe This to be the Truth, that we’re entering another age, </w:t>
      </w:r>
      <w:r w:rsidRPr="00DE0561">
        <w:rPr>
          <w:rFonts w:ascii="Helvetica Neue" w:hAnsi="Helvetica Neue"/>
          <w:b/>
          <w:bCs/>
          <w:color w:val="E22400"/>
          <w:sz w:val="40"/>
          <w:szCs w:val="40"/>
        </w:rPr>
        <w:t>we’re entering the Raptured Age,</w:t>
      </w:r>
      <w:r w:rsidRPr="00DE0561">
        <w:rPr>
          <w:rFonts w:ascii="Helvetica Neue" w:hAnsi="Helvetica Neue"/>
          <w:color w:val="000000"/>
          <w:sz w:val="40"/>
          <w:szCs w:val="40"/>
        </w:rPr>
        <w:t xml:space="preserve"> you know the church can’t go in its condition, and it can’t get any better. It must get worse. How many knows that? Say, “Amen.” [Congregation says, “Amen.”—Ed.] It’s got </w:t>
      </w:r>
      <w:r w:rsidRPr="00DE0561">
        <w:rPr>
          <w:rFonts w:ascii="Helvetica Neue" w:hAnsi="Helvetica Neue"/>
          <w:color w:val="000000"/>
          <w:sz w:val="40"/>
          <w:szCs w:val="40"/>
        </w:rPr>
        <w:lastRenderedPageBreak/>
        <w:t>to get worse. And it can’t go like this. See? It’s got to be Something, and It’s moving right now, friend. It’s—it’s—it’s on, the move is on for the Bride. That’s the Truth. That’s THUS SAITH THE LORD.</w:t>
      </w:r>
    </w:p>
    <w:p w14:paraId="76C9D085"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37518497"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65-1125 - "The Invisible Union Of The Bride Of Christ"</w:t>
      </w:r>
    </w:p>
    <w:p w14:paraId="4D585B83"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51BB9571"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2460FCA0"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36 Now, all of us know that whenever a message is given, in three years they form an organization. When they do that, it kills it right there; it did in the days of Luther, ’cause, it did it in the days of Wesley, it did it in the days of Alexander Campbell, and all the rest of them, and it did it in the days of Pentecost. Exactly! See? You get to a place, each one gets starchy, and gets off, and they can’t receive new revelation. They’re settled down; and there they are, and there they die. </w:t>
      </w:r>
      <w:r w:rsidRPr="00DE0561">
        <w:rPr>
          <w:rFonts w:ascii="Helvetica Neue" w:hAnsi="Helvetica Neue"/>
          <w:b/>
          <w:bCs/>
          <w:color w:val="E22400"/>
          <w:sz w:val="40"/>
          <w:szCs w:val="40"/>
        </w:rPr>
        <w:t xml:space="preserve">And the Life goes right through that, and goes right on to make the wheat. </w:t>
      </w:r>
      <w:r w:rsidRPr="00DE0561">
        <w:rPr>
          <w:rFonts w:ascii="Helvetica Neue" w:hAnsi="Helvetica Neue"/>
          <w:color w:val="000000"/>
          <w:sz w:val="40"/>
          <w:szCs w:val="40"/>
        </w:rPr>
        <w:t xml:space="preserve">And when the wheat comes, that Life that’s traveled through that wheat, the resurrection, brings the whole thing out; yes, brings up for </w:t>
      </w:r>
      <w:r w:rsidRPr="00DE0561">
        <w:rPr>
          <w:rFonts w:ascii="Helvetica Neue" w:hAnsi="Helvetica Neue"/>
          <w:b/>
          <w:bCs/>
          <w:color w:val="E22400"/>
          <w:sz w:val="40"/>
          <w:szCs w:val="40"/>
        </w:rPr>
        <w:t>the Rapture.</w:t>
      </w:r>
    </w:p>
    <w:p w14:paraId="37C8412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1878ED8F"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65-1206 - "Modern Events Are Made Clear By Prophecy"</w:t>
      </w:r>
    </w:p>
    <w:p w14:paraId="723E3FBE"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59205016"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7AD43C5"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5D0DA5FF"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6FA601C6"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312 Want it come to the city of David, instead of Jerusalem. There was no place ready for it at that time, and so is it today. These great mysteries that’s been unfolded by the Seven Seals, there’s not a place in any denomination…would have to quit being a denomination to take It. All the way from Luther on down to the Pentecostal Oneness, there’s not a place can receive It. Neither can a man receive It and stay in his denomination. </w:t>
      </w:r>
      <w:r w:rsidRPr="00DE0561">
        <w:rPr>
          <w:rFonts w:ascii="Helvetica Neue" w:hAnsi="Helvetica Neue"/>
          <w:b/>
          <w:bCs/>
          <w:color w:val="B51A00"/>
          <w:sz w:val="40"/>
          <w:szCs w:val="40"/>
        </w:rPr>
        <w:t>He’ll have to follow the wheat or go with the shuck, either one he wants to.</w:t>
      </w:r>
    </w:p>
    <w:p w14:paraId="4E9EF67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3626F60"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65-1127B - "Trying To Do God A Service Without It Being God's Will"</w:t>
      </w:r>
    </w:p>
    <w:p w14:paraId="3257938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64C3CA8E"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63E96F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407. Will there be, or is there now a place for the Bride to gather together to live, like when Moses led the children of Israel?</w:t>
      </w:r>
    </w:p>
    <w:p w14:paraId="6A32FC83"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410E2BEB"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107 I’m going to answer that question for you; it was just revealed to me. I’m going to tell you the truth. Yes, sir! There’s a place for all the Bride to gather. </w:t>
      </w:r>
      <w:r w:rsidRPr="00DE0561">
        <w:rPr>
          <w:rFonts w:ascii="Helvetica Neue" w:hAnsi="Helvetica Neue"/>
          <w:b/>
          <w:bCs/>
          <w:color w:val="E22400"/>
          <w:sz w:val="40"/>
          <w:szCs w:val="40"/>
        </w:rPr>
        <w:t>You want to know where it’s at? In Christ. Correct. Just gather in there; we’re all together.</w:t>
      </w:r>
    </w:p>
    <w:p w14:paraId="57B7B9A6"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3E5A08FF"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64-0830E - "Questions And Answers #4"</w:t>
      </w:r>
    </w:p>
    <w:p w14:paraId="1F17E380"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727F5633"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1A1AE548"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14DAAD4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 xml:space="preserve">140 But, remember, it’ll only come to that royal Seed alone. The coming of Jesus will be so secret, the rest of the people will know nothing about it. Do you know, they probably won’t be too many. “As it was in the days of Noah, wherein eight souls were saved by water, so shall it be in the coming of the Son of man.” “Strait is the gate and narrow is the way, but few they will be that find it.” You say there will be millions there; yeah, all through the ages, redeemed, sure. </w:t>
      </w:r>
      <w:r w:rsidRPr="00DE0561">
        <w:rPr>
          <w:rFonts w:ascii="Helvetica Neue" w:hAnsi="Helvetica Neue"/>
          <w:b/>
          <w:bCs/>
          <w:color w:val="E22400"/>
          <w:sz w:val="40"/>
          <w:szCs w:val="40"/>
        </w:rPr>
        <w:t>But, that Rapturing place, where we’re standing now!</w:t>
      </w:r>
    </w:p>
    <w:p w14:paraId="243690DA"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p>
    <w:p w14:paraId="5C5FD209"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64-0404 - "Jehovah-Jireh #3"</w:t>
      </w:r>
    </w:p>
    <w:p w14:paraId="6309911D" w14:textId="77777777" w:rsidR="00DE0561" w:rsidRPr="00DE0561" w:rsidRDefault="00DE0561" w:rsidP="00DE0561">
      <w:pPr>
        <w:pStyle w:val="NormalWeb"/>
        <w:spacing w:before="0" w:beforeAutospacing="0" w:after="0" w:afterAutospacing="0"/>
        <w:rPr>
          <w:rFonts w:ascii="Helvetica Neue" w:hAnsi="Helvetica Neue"/>
          <w:color w:val="000000"/>
          <w:sz w:val="40"/>
          <w:szCs w:val="40"/>
        </w:rPr>
      </w:pPr>
      <w:r w:rsidRPr="00DE0561">
        <w:rPr>
          <w:rFonts w:ascii="Helvetica Neue" w:hAnsi="Helvetica Neue"/>
          <w:color w:val="000000"/>
          <w:sz w:val="40"/>
          <w:szCs w:val="40"/>
        </w:rPr>
        <w:t>Rev. William Marrion Branham</w:t>
      </w:r>
    </w:p>
    <w:p w14:paraId="69CC2A3A" w14:textId="77777777" w:rsidR="0098233A" w:rsidRPr="00DE0561" w:rsidRDefault="0098233A">
      <w:pPr>
        <w:rPr>
          <w:sz w:val="40"/>
          <w:szCs w:val="40"/>
        </w:rPr>
      </w:pPr>
    </w:p>
    <w:sectPr w:rsidR="0098233A" w:rsidRPr="00DE0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61"/>
    <w:rsid w:val="00294783"/>
    <w:rsid w:val="0064522B"/>
    <w:rsid w:val="006D02B3"/>
    <w:rsid w:val="0098233A"/>
    <w:rsid w:val="009A3846"/>
    <w:rsid w:val="00A85056"/>
    <w:rsid w:val="00DE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D12A"/>
  <w15:chartTrackingRefBased/>
  <w15:docId w15:val="{64E3DF22-73BC-4601-A2D6-9E3020C3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0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05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05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05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0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5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5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5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05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05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0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561"/>
    <w:rPr>
      <w:rFonts w:eastAsiaTheme="majorEastAsia" w:cstheme="majorBidi"/>
      <w:color w:val="272727" w:themeColor="text1" w:themeTint="D8"/>
    </w:rPr>
  </w:style>
  <w:style w:type="paragraph" w:styleId="Title">
    <w:name w:val="Title"/>
    <w:basedOn w:val="Normal"/>
    <w:next w:val="Normal"/>
    <w:link w:val="TitleChar"/>
    <w:uiPriority w:val="10"/>
    <w:qFormat/>
    <w:rsid w:val="00DE0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561"/>
    <w:pPr>
      <w:spacing w:before="160"/>
      <w:jc w:val="center"/>
    </w:pPr>
    <w:rPr>
      <w:i/>
      <w:iCs/>
      <w:color w:val="404040" w:themeColor="text1" w:themeTint="BF"/>
    </w:rPr>
  </w:style>
  <w:style w:type="character" w:customStyle="1" w:styleId="QuoteChar">
    <w:name w:val="Quote Char"/>
    <w:basedOn w:val="DefaultParagraphFont"/>
    <w:link w:val="Quote"/>
    <w:uiPriority w:val="29"/>
    <w:rsid w:val="00DE0561"/>
    <w:rPr>
      <w:i/>
      <w:iCs/>
      <w:color w:val="404040" w:themeColor="text1" w:themeTint="BF"/>
    </w:rPr>
  </w:style>
  <w:style w:type="paragraph" w:styleId="ListParagraph">
    <w:name w:val="List Paragraph"/>
    <w:basedOn w:val="Normal"/>
    <w:uiPriority w:val="34"/>
    <w:qFormat/>
    <w:rsid w:val="00DE0561"/>
    <w:pPr>
      <w:ind w:left="720"/>
      <w:contextualSpacing/>
    </w:pPr>
  </w:style>
  <w:style w:type="character" w:styleId="IntenseEmphasis">
    <w:name w:val="Intense Emphasis"/>
    <w:basedOn w:val="DefaultParagraphFont"/>
    <w:uiPriority w:val="21"/>
    <w:qFormat/>
    <w:rsid w:val="00DE0561"/>
    <w:rPr>
      <w:i/>
      <w:iCs/>
      <w:color w:val="2F5496" w:themeColor="accent1" w:themeShade="BF"/>
    </w:rPr>
  </w:style>
  <w:style w:type="paragraph" w:styleId="IntenseQuote">
    <w:name w:val="Intense Quote"/>
    <w:basedOn w:val="Normal"/>
    <w:next w:val="Normal"/>
    <w:link w:val="IntenseQuoteChar"/>
    <w:uiPriority w:val="30"/>
    <w:qFormat/>
    <w:rsid w:val="00DE0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561"/>
    <w:rPr>
      <w:i/>
      <w:iCs/>
      <w:color w:val="2F5496" w:themeColor="accent1" w:themeShade="BF"/>
    </w:rPr>
  </w:style>
  <w:style w:type="character" w:styleId="IntenseReference">
    <w:name w:val="Intense Reference"/>
    <w:basedOn w:val="DefaultParagraphFont"/>
    <w:uiPriority w:val="32"/>
    <w:qFormat/>
    <w:rsid w:val="00DE0561"/>
    <w:rPr>
      <w:b/>
      <w:bCs/>
      <w:smallCaps/>
      <w:color w:val="2F5496" w:themeColor="accent1" w:themeShade="BF"/>
      <w:spacing w:val="5"/>
    </w:rPr>
  </w:style>
  <w:style w:type="paragraph" w:styleId="NormalWeb">
    <w:name w:val="Normal (Web)"/>
    <w:basedOn w:val="Normal"/>
    <w:uiPriority w:val="99"/>
    <w:semiHidden/>
    <w:unhideWhenUsed/>
    <w:rsid w:val="00DE0561"/>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2026-04-17T19:55:00Z</dcterms:created>
  <dcterms:modified xsi:type="dcterms:W3CDTF">2026-04-17T19:57:00Z</dcterms:modified>
</cp:coreProperties>
</file>